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9A4B" w14:textId="77777777" w:rsidR="00604B4C" w:rsidRPr="007902E3" w:rsidRDefault="00015647">
      <w:pPr>
        <w:rPr>
          <w:rFonts w:ascii="Calibri" w:hAnsi="Calibri"/>
        </w:rPr>
      </w:pPr>
      <w:r>
        <w:rPr>
          <w:rFonts w:ascii="Calibri" w:hAnsi="Calibri"/>
          <w:noProof/>
        </w:rPr>
        <w:drawing>
          <wp:anchor distT="0" distB="0" distL="114300" distR="114300" simplePos="0" relativeHeight="251657728" behindDoc="1" locked="0" layoutInCell="1" allowOverlap="1" wp14:anchorId="04D8970E" wp14:editId="0427A518">
            <wp:simplePos x="0" y="0"/>
            <wp:positionH relativeFrom="column">
              <wp:posOffset>-177800</wp:posOffset>
            </wp:positionH>
            <wp:positionV relativeFrom="paragraph">
              <wp:posOffset>-256540</wp:posOffset>
            </wp:positionV>
            <wp:extent cx="2413000" cy="508000"/>
            <wp:effectExtent l="0" t="0" r="0" b="0"/>
            <wp:wrapNone/>
            <wp:docPr id="2"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3000" cy="508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8"/>
      </w:tblGrid>
      <w:tr w:rsidR="008B3B2D" w:rsidRPr="007902E3" w14:paraId="70206AE2" w14:textId="77777777" w:rsidTr="004E72BB">
        <w:tc>
          <w:tcPr>
            <w:tcW w:w="8138" w:type="dxa"/>
            <w:shd w:val="clear" w:color="auto" w:fill="auto"/>
          </w:tcPr>
          <w:p w14:paraId="0445F4B5" w14:textId="77777777" w:rsidR="00604B4C" w:rsidRPr="007902E3" w:rsidRDefault="00604B4C" w:rsidP="008B3B2D">
            <w:pPr>
              <w:rPr>
                <w:rFonts w:ascii="Calibri" w:hAnsi="Calibri"/>
                <w:b/>
                <w:caps/>
                <w:sz w:val="28"/>
                <w:szCs w:val="28"/>
              </w:rPr>
            </w:pPr>
            <w:r w:rsidRPr="007902E3">
              <w:rPr>
                <w:rFonts w:ascii="Calibri" w:hAnsi="Calibri"/>
                <w:b/>
                <w:caps/>
                <w:sz w:val="28"/>
                <w:szCs w:val="28"/>
              </w:rPr>
              <w:t>Gemeenteraad Sliedrecht</w:t>
            </w:r>
          </w:p>
          <w:p w14:paraId="0AC985D8" w14:textId="77777777" w:rsidR="008B3B2D" w:rsidRPr="007902E3" w:rsidRDefault="008B3B2D" w:rsidP="00B37EFB">
            <w:pPr>
              <w:rPr>
                <w:rFonts w:ascii="Calibri" w:hAnsi="Calibri"/>
                <w:sz w:val="28"/>
                <w:szCs w:val="28"/>
              </w:rPr>
            </w:pPr>
            <w:r w:rsidRPr="007902E3">
              <w:rPr>
                <w:rFonts w:ascii="Calibri" w:hAnsi="Calibri"/>
                <w:b/>
                <w:sz w:val="28"/>
                <w:szCs w:val="28"/>
              </w:rPr>
              <w:t xml:space="preserve">SCHRIFTELIJKE VRAGEN AAN HET COLLEGE </w:t>
            </w:r>
            <w:r w:rsidR="00604B4C" w:rsidRPr="007902E3">
              <w:rPr>
                <w:rFonts w:ascii="Calibri" w:hAnsi="Calibri"/>
                <w:b/>
                <w:sz w:val="28"/>
                <w:szCs w:val="28"/>
              </w:rPr>
              <w:t xml:space="preserve"> (artikel </w:t>
            </w:r>
            <w:r w:rsidR="00B37EFB">
              <w:rPr>
                <w:rFonts w:ascii="Calibri" w:hAnsi="Calibri"/>
                <w:b/>
                <w:sz w:val="28"/>
                <w:szCs w:val="28"/>
              </w:rPr>
              <w:t>3</w:t>
            </w:r>
            <w:r w:rsidR="00C97F5B">
              <w:rPr>
                <w:rFonts w:ascii="Calibri" w:hAnsi="Calibri"/>
                <w:b/>
                <w:sz w:val="28"/>
                <w:szCs w:val="28"/>
              </w:rPr>
              <w:t>9</w:t>
            </w:r>
            <w:r w:rsidR="00604B4C" w:rsidRPr="007902E3">
              <w:rPr>
                <w:rFonts w:ascii="Calibri" w:hAnsi="Calibri"/>
                <w:b/>
                <w:sz w:val="28"/>
                <w:szCs w:val="28"/>
              </w:rPr>
              <w:t xml:space="preserve"> vragen)</w:t>
            </w:r>
          </w:p>
        </w:tc>
      </w:tr>
      <w:tr w:rsidR="008B3B2D" w:rsidRPr="007902E3" w14:paraId="786DA187" w14:textId="77777777" w:rsidTr="004E72BB">
        <w:tc>
          <w:tcPr>
            <w:tcW w:w="8138" w:type="dxa"/>
            <w:tcBorders>
              <w:right w:val="single" w:sz="4" w:space="0" w:color="auto"/>
            </w:tcBorders>
            <w:shd w:val="pct5" w:color="auto" w:fill="auto"/>
          </w:tcPr>
          <w:p w14:paraId="26B161E1" w14:textId="77777777" w:rsidR="008B3B2D" w:rsidRPr="007902E3" w:rsidRDefault="008B3B2D" w:rsidP="008B3B2D">
            <w:pPr>
              <w:rPr>
                <w:rFonts w:ascii="Calibri" w:hAnsi="Calibri"/>
              </w:rPr>
            </w:pPr>
          </w:p>
          <w:p w14:paraId="7E04BF4A" w14:textId="794841F6" w:rsidR="008B3B2D" w:rsidRPr="007902E3" w:rsidRDefault="008B3B2D" w:rsidP="008B3B2D">
            <w:pPr>
              <w:rPr>
                <w:rFonts w:ascii="Calibri" w:hAnsi="Calibri"/>
              </w:rPr>
            </w:pPr>
            <w:r w:rsidRPr="007902E3">
              <w:rPr>
                <w:rFonts w:ascii="Calibri" w:hAnsi="Calibri"/>
              </w:rPr>
              <w:t>Datum:</w:t>
            </w:r>
            <w:r w:rsidR="00AC3A0A" w:rsidRPr="007902E3">
              <w:rPr>
                <w:rFonts w:ascii="Calibri" w:hAnsi="Calibri"/>
              </w:rPr>
              <w:t xml:space="preserve"> </w:t>
            </w:r>
            <w:r w:rsidR="00DC6076">
              <w:rPr>
                <w:rFonts w:ascii="Calibri" w:hAnsi="Calibri"/>
              </w:rPr>
              <w:t>21 februari 2022</w:t>
            </w:r>
          </w:p>
          <w:p w14:paraId="172B6FD3" w14:textId="77777777" w:rsidR="008B3B2D" w:rsidRPr="007902E3" w:rsidRDefault="008B3B2D" w:rsidP="008B3B2D">
            <w:pPr>
              <w:rPr>
                <w:rFonts w:ascii="Calibri" w:hAnsi="Calibri"/>
              </w:rPr>
            </w:pPr>
          </w:p>
        </w:tc>
      </w:tr>
      <w:tr w:rsidR="008B3B2D" w:rsidRPr="007902E3" w14:paraId="7A4CD7B5" w14:textId="77777777" w:rsidTr="004E72BB">
        <w:tc>
          <w:tcPr>
            <w:tcW w:w="8138" w:type="dxa"/>
            <w:tcBorders>
              <w:bottom w:val="single" w:sz="4" w:space="0" w:color="auto"/>
              <w:right w:val="single" w:sz="4" w:space="0" w:color="auto"/>
            </w:tcBorders>
            <w:shd w:val="clear" w:color="auto" w:fill="auto"/>
          </w:tcPr>
          <w:p w14:paraId="20DABADF" w14:textId="77777777" w:rsidR="008B3B2D" w:rsidRPr="007902E3" w:rsidRDefault="008B3B2D" w:rsidP="008B3B2D">
            <w:pPr>
              <w:rPr>
                <w:rFonts w:ascii="Calibri" w:hAnsi="Calibri"/>
              </w:rPr>
            </w:pPr>
          </w:p>
          <w:p w14:paraId="023FB630" w14:textId="4A859A36" w:rsidR="008B3B2D" w:rsidRPr="007902E3" w:rsidRDefault="006E04B4" w:rsidP="008B3B2D">
            <w:pPr>
              <w:rPr>
                <w:rFonts w:ascii="Calibri" w:hAnsi="Calibri"/>
              </w:rPr>
            </w:pPr>
            <w:r w:rsidRPr="007902E3">
              <w:rPr>
                <w:rFonts w:ascii="Calibri" w:hAnsi="Calibri"/>
              </w:rPr>
              <w:t xml:space="preserve">Aan de voorzitter van de </w:t>
            </w:r>
            <w:r w:rsidR="00604B4C" w:rsidRPr="007902E3">
              <w:rPr>
                <w:rFonts w:ascii="Calibri" w:hAnsi="Calibri"/>
              </w:rPr>
              <w:t>gemeente</w:t>
            </w:r>
            <w:r w:rsidRPr="007902E3">
              <w:rPr>
                <w:rFonts w:ascii="Calibri" w:hAnsi="Calibri"/>
              </w:rPr>
              <w:t>raad</w:t>
            </w:r>
            <w:r w:rsidR="00604B4C" w:rsidRPr="007902E3">
              <w:rPr>
                <w:rFonts w:ascii="Calibri" w:hAnsi="Calibri"/>
              </w:rPr>
              <w:t xml:space="preserve"> Sliedrecht</w:t>
            </w:r>
          </w:p>
          <w:p w14:paraId="613CF340" w14:textId="77777777" w:rsidR="008B3B2D" w:rsidRPr="007902E3" w:rsidRDefault="008B3B2D" w:rsidP="008B3B2D">
            <w:pPr>
              <w:rPr>
                <w:rFonts w:ascii="Calibri" w:hAnsi="Calibri"/>
              </w:rPr>
            </w:pPr>
          </w:p>
        </w:tc>
      </w:tr>
      <w:tr w:rsidR="008B3B2D" w:rsidRPr="007902E3" w14:paraId="26B3DDFF" w14:textId="77777777" w:rsidTr="004E72BB">
        <w:tc>
          <w:tcPr>
            <w:tcW w:w="8138" w:type="dxa"/>
            <w:tcBorders>
              <w:right w:val="single" w:sz="4" w:space="0" w:color="auto"/>
            </w:tcBorders>
            <w:shd w:val="pct5" w:color="auto" w:fill="auto"/>
          </w:tcPr>
          <w:p w14:paraId="70FC3C74" w14:textId="77777777" w:rsidR="008B3B2D" w:rsidRPr="007902E3" w:rsidRDefault="008B3B2D" w:rsidP="008B3B2D">
            <w:pPr>
              <w:rPr>
                <w:rFonts w:ascii="Calibri" w:hAnsi="Calibri"/>
              </w:rPr>
            </w:pPr>
          </w:p>
          <w:p w14:paraId="71AF5CD6" w14:textId="77777777" w:rsidR="008B3B2D" w:rsidRDefault="008B3B2D" w:rsidP="007902E3">
            <w:pPr>
              <w:rPr>
                <w:rFonts w:ascii="Calibri" w:hAnsi="Calibri"/>
              </w:rPr>
            </w:pPr>
            <w:r w:rsidRPr="007902E3">
              <w:rPr>
                <w:rFonts w:ascii="Calibri" w:hAnsi="Calibri"/>
              </w:rPr>
              <w:t>Steller vragen:</w:t>
            </w:r>
            <w:r w:rsidR="00604B4C" w:rsidRPr="007902E3">
              <w:rPr>
                <w:rFonts w:ascii="Calibri" w:hAnsi="Calibri"/>
              </w:rPr>
              <w:t xml:space="preserve"> </w:t>
            </w:r>
            <w:r w:rsidR="002D6D9C">
              <w:rPr>
                <w:rFonts w:ascii="Calibri" w:hAnsi="Calibri"/>
              </w:rPr>
              <w:t>A.W. De Mul-Donker</w:t>
            </w:r>
          </w:p>
          <w:p w14:paraId="17A8182B" w14:textId="64176CA2" w:rsidR="00DC6076" w:rsidRPr="007902E3" w:rsidRDefault="00DC6076" w:rsidP="007902E3">
            <w:pPr>
              <w:rPr>
                <w:rFonts w:ascii="Calibri" w:hAnsi="Calibri"/>
              </w:rPr>
            </w:pPr>
          </w:p>
        </w:tc>
      </w:tr>
      <w:tr w:rsidR="008B3B2D" w:rsidRPr="007902E3" w14:paraId="2B9AD786" w14:textId="77777777" w:rsidTr="004E72BB">
        <w:tc>
          <w:tcPr>
            <w:tcW w:w="8138" w:type="dxa"/>
            <w:tcBorders>
              <w:bottom w:val="single" w:sz="4" w:space="0" w:color="auto"/>
              <w:right w:val="single" w:sz="4" w:space="0" w:color="auto"/>
            </w:tcBorders>
            <w:shd w:val="clear" w:color="auto" w:fill="auto"/>
          </w:tcPr>
          <w:p w14:paraId="5D585833" w14:textId="77777777" w:rsidR="008B3B2D" w:rsidRPr="007902E3" w:rsidRDefault="008B3B2D" w:rsidP="008B3B2D">
            <w:pPr>
              <w:rPr>
                <w:rFonts w:ascii="Calibri" w:hAnsi="Calibri"/>
              </w:rPr>
            </w:pPr>
          </w:p>
          <w:p w14:paraId="098ED4A2" w14:textId="77777777" w:rsidR="008B3B2D" w:rsidRDefault="008B3B2D" w:rsidP="007902E3">
            <w:pPr>
              <w:rPr>
                <w:rFonts w:ascii="Calibri" w:hAnsi="Calibri"/>
              </w:rPr>
            </w:pPr>
            <w:r w:rsidRPr="007902E3">
              <w:rPr>
                <w:rFonts w:ascii="Calibri" w:hAnsi="Calibri"/>
              </w:rPr>
              <w:t>Onderwerp:</w:t>
            </w:r>
            <w:r w:rsidR="00AC3A0A" w:rsidRPr="007902E3">
              <w:rPr>
                <w:rFonts w:ascii="Calibri" w:hAnsi="Calibri"/>
              </w:rPr>
              <w:t xml:space="preserve"> </w:t>
            </w:r>
            <w:r w:rsidR="00DC6076">
              <w:rPr>
                <w:rFonts w:ascii="Calibri" w:hAnsi="Calibri"/>
              </w:rPr>
              <w:t>Compensatie vanuit kerken bij energiearmoede</w:t>
            </w:r>
          </w:p>
          <w:p w14:paraId="213C9131" w14:textId="6F8983B6" w:rsidR="00DC6076" w:rsidRPr="007902E3" w:rsidRDefault="00DC6076" w:rsidP="007902E3">
            <w:pPr>
              <w:rPr>
                <w:rFonts w:ascii="Calibri" w:hAnsi="Calibri"/>
              </w:rPr>
            </w:pPr>
          </w:p>
        </w:tc>
      </w:tr>
      <w:tr w:rsidR="008B3B2D" w:rsidRPr="007902E3" w14:paraId="6D4E8280" w14:textId="77777777" w:rsidTr="004E72BB">
        <w:tc>
          <w:tcPr>
            <w:tcW w:w="8138" w:type="dxa"/>
            <w:tcBorders>
              <w:bottom w:val="single" w:sz="4" w:space="0" w:color="auto"/>
              <w:right w:val="single" w:sz="4" w:space="0" w:color="auto"/>
            </w:tcBorders>
            <w:shd w:val="pct5" w:color="auto" w:fill="auto"/>
          </w:tcPr>
          <w:p w14:paraId="4D072407" w14:textId="634D9350" w:rsidR="008B3B2D" w:rsidRDefault="008B3B2D" w:rsidP="008B3B2D">
            <w:pPr>
              <w:rPr>
                <w:rFonts w:ascii="Calibri" w:hAnsi="Calibri"/>
              </w:rPr>
            </w:pPr>
            <w:r w:rsidRPr="007902E3">
              <w:rPr>
                <w:rFonts w:ascii="Calibri" w:hAnsi="Calibri"/>
              </w:rPr>
              <w:t xml:space="preserve">Het </w:t>
            </w:r>
            <w:r w:rsidR="00604B4C" w:rsidRPr="007902E3">
              <w:rPr>
                <w:rFonts w:ascii="Calibri" w:hAnsi="Calibri"/>
              </w:rPr>
              <w:t xml:space="preserve">college </w:t>
            </w:r>
            <w:r w:rsidRPr="007902E3">
              <w:rPr>
                <w:rFonts w:ascii="Calibri" w:hAnsi="Calibri"/>
              </w:rPr>
              <w:t>wo</w:t>
            </w:r>
            <w:r w:rsidR="00604B4C" w:rsidRPr="007902E3">
              <w:rPr>
                <w:rFonts w:ascii="Calibri" w:hAnsi="Calibri"/>
              </w:rPr>
              <w:t xml:space="preserve">rdt verzocht de volgende </w:t>
            </w:r>
            <w:r w:rsidRPr="007902E3">
              <w:rPr>
                <w:rFonts w:ascii="Calibri" w:hAnsi="Calibri"/>
              </w:rPr>
              <w:t xml:space="preserve">vragen </w:t>
            </w:r>
            <w:r w:rsidR="00604B4C" w:rsidRPr="007902E3">
              <w:rPr>
                <w:rFonts w:ascii="Calibri" w:hAnsi="Calibri"/>
              </w:rPr>
              <w:t xml:space="preserve">binnen </w:t>
            </w:r>
            <w:r w:rsidR="00C97F5B">
              <w:rPr>
                <w:rFonts w:ascii="Calibri" w:hAnsi="Calibri"/>
              </w:rPr>
              <w:t>14</w:t>
            </w:r>
            <w:r w:rsidR="00604B4C" w:rsidRPr="007902E3">
              <w:rPr>
                <w:rFonts w:ascii="Calibri" w:hAnsi="Calibri"/>
              </w:rPr>
              <w:t xml:space="preserve"> dagen </w:t>
            </w:r>
            <w:r w:rsidRPr="007902E3">
              <w:rPr>
                <w:rFonts w:ascii="Calibri" w:hAnsi="Calibri"/>
                <w:i/>
              </w:rPr>
              <w:t>schriftelijk</w:t>
            </w:r>
            <w:r w:rsidR="006E04B4" w:rsidRPr="007902E3">
              <w:rPr>
                <w:rFonts w:ascii="Calibri" w:hAnsi="Calibri"/>
                <w:i/>
              </w:rPr>
              <w:t xml:space="preserve"> </w:t>
            </w:r>
            <w:r w:rsidRPr="007902E3">
              <w:rPr>
                <w:rFonts w:ascii="Calibri" w:hAnsi="Calibri"/>
              </w:rPr>
              <w:t>te bea</w:t>
            </w:r>
            <w:r w:rsidR="00604B4C" w:rsidRPr="007902E3">
              <w:rPr>
                <w:rFonts w:ascii="Calibri" w:hAnsi="Calibri"/>
              </w:rPr>
              <w:t>ntwoorden</w:t>
            </w:r>
            <w:r w:rsidR="009C5372" w:rsidRPr="007902E3">
              <w:rPr>
                <w:rFonts w:ascii="Calibri" w:hAnsi="Calibri"/>
              </w:rPr>
              <w:t xml:space="preserve"> aan de steller</w:t>
            </w:r>
            <w:r w:rsidR="00C97F5B">
              <w:rPr>
                <w:rFonts w:ascii="Calibri" w:hAnsi="Calibri"/>
              </w:rPr>
              <w:t>.</w:t>
            </w:r>
          </w:p>
          <w:p w14:paraId="25FDF1B1" w14:textId="77777777" w:rsidR="00052811" w:rsidRDefault="00052811" w:rsidP="008B3B2D">
            <w:pPr>
              <w:rPr>
                <w:rFonts w:ascii="Calibri" w:hAnsi="Calibri"/>
              </w:rPr>
            </w:pPr>
          </w:p>
          <w:p w14:paraId="1A2DE247" w14:textId="42191F11" w:rsidR="008B3B2D" w:rsidRPr="007902E3" w:rsidRDefault="00DC6076" w:rsidP="008B3B2D">
            <w:pPr>
              <w:rPr>
                <w:rFonts w:ascii="Calibri" w:hAnsi="Calibri"/>
              </w:rPr>
            </w:pPr>
            <w:r w:rsidRPr="00DC6076">
              <w:rPr>
                <w:rFonts w:ascii="Calibri" w:hAnsi="Calibri"/>
              </w:rPr>
              <w:t>1. Bent u bekend met het initiatief van onder andere </w:t>
            </w:r>
            <w:r w:rsidRPr="00DC6076">
              <w:rPr>
                <w:rFonts w:ascii="Calibri" w:hAnsi="Calibri"/>
                <w:i/>
                <w:iCs/>
              </w:rPr>
              <w:t>Kerk in actie</w:t>
            </w:r>
            <w:r w:rsidRPr="00DC6076">
              <w:rPr>
                <w:rFonts w:ascii="Calibri" w:hAnsi="Calibri"/>
              </w:rPr>
              <w:t> om de energiecompensatie eerlijk te verdelen? </w:t>
            </w:r>
            <w:hyperlink r:id="rId8" w:tgtFrame="_blank" w:history="1">
              <w:r w:rsidRPr="00DC6076">
                <w:rPr>
                  <w:rStyle w:val="Hyperlink"/>
                  <w:rFonts w:ascii="Calibri" w:hAnsi="Calibri"/>
                </w:rPr>
                <w:t>https://kerkinactie.protestantsekerk.nl/nieuws/eerlijke-verdeling-energiecompensatie/</w:t>
              </w:r>
            </w:hyperlink>
            <w:r w:rsidRPr="00DC6076">
              <w:rPr>
                <w:rFonts w:ascii="Calibri" w:hAnsi="Calibri"/>
              </w:rPr>
              <w:br/>
            </w:r>
            <w:r w:rsidRPr="00DC6076">
              <w:rPr>
                <w:rFonts w:ascii="Calibri" w:hAnsi="Calibri"/>
              </w:rPr>
              <w:br/>
              <w:t>2. Is het college het ermee eens dat er geen boete zou moeten zijn op barmhartigheid en indien kerken deze specifieke energiecompensatie onder financieel kwetsbaren willen herverdelen dat dit initiatief omarmd en ondersteund zou moeten worden?</w:t>
            </w:r>
            <w:r w:rsidRPr="00DC6076">
              <w:rPr>
                <w:rFonts w:ascii="Calibri" w:hAnsi="Calibri"/>
              </w:rPr>
              <w:br/>
            </w:r>
            <w:r w:rsidRPr="00DC6076">
              <w:rPr>
                <w:rFonts w:ascii="Calibri" w:hAnsi="Calibri"/>
              </w:rPr>
              <w:br/>
              <w:t>3. Welke regels gelden er momenteel in onze gemeente ten aanzien van giften bij bijstandsgerechtigden? Is de gemeente bereid om voor deze specifieke gift de vrijstelling</w:t>
            </w:r>
            <w:r>
              <w:rPr>
                <w:rFonts w:ascii="Calibri" w:hAnsi="Calibri"/>
              </w:rPr>
              <w:t>s</w:t>
            </w:r>
            <w:r w:rsidRPr="00DC6076">
              <w:rPr>
                <w:rFonts w:ascii="Calibri" w:hAnsi="Calibri"/>
              </w:rPr>
              <w:t>regels zodanig aan te passen dat de persoon niet gekort wordt op de bijstand en dat de initiële vrijstellingsruimte giften intact blijft? Zo nee, waarom niet?</w:t>
            </w:r>
          </w:p>
        </w:tc>
      </w:tr>
      <w:tr w:rsidR="008B3B2D" w:rsidRPr="007902E3" w14:paraId="00C98FE8" w14:textId="77777777" w:rsidTr="004E72BB">
        <w:tc>
          <w:tcPr>
            <w:tcW w:w="8138" w:type="dxa"/>
            <w:tcBorders>
              <w:bottom w:val="single" w:sz="4" w:space="0" w:color="auto"/>
              <w:right w:val="single" w:sz="4" w:space="0" w:color="auto"/>
            </w:tcBorders>
            <w:shd w:val="clear" w:color="auto" w:fill="auto"/>
          </w:tcPr>
          <w:p w14:paraId="77F157FD" w14:textId="77777777" w:rsidR="008B3B2D" w:rsidRPr="007902E3" w:rsidRDefault="008B3B2D" w:rsidP="007902E3">
            <w:pPr>
              <w:pStyle w:val="Lijstalinea"/>
              <w:ind w:left="360"/>
            </w:pPr>
          </w:p>
        </w:tc>
      </w:tr>
      <w:tr w:rsidR="00604B4C" w:rsidRPr="007902E3" w14:paraId="7812DF53" w14:textId="77777777" w:rsidTr="004E72BB">
        <w:tc>
          <w:tcPr>
            <w:tcW w:w="8138" w:type="dxa"/>
            <w:tcBorders>
              <w:bottom w:val="single" w:sz="4" w:space="0" w:color="auto"/>
              <w:right w:val="single" w:sz="4" w:space="0" w:color="auto"/>
            </w:tcBorders>
            <w:shd w:val="clear" w:color="auto" w:fill="auto"/>
          </w:tcPr>
          <w:p w14:paraId="4FA268A9" w14:textId="4BF553D6" w:rsidR="00604B4C" w:rsidRPr="00DC6076" w:rsidRDefault="00604B4C" w:rsidP="00604B4C">
            <w:pPr>
              <w:rPr>
                <w:rFonts w:ascii="Calibri" w:hAnsi="Calibri"/>
                <w:b/>
                <w:bCs/>
              </w:rPr>
            </w:pPr>
            <w:r w:rsidRPr="00DC6076">
              <w:rPr>
                <w:rFonts w:ascii="Calibri" w:hAnsi="Calibri"/>
                <w:b/>
                <w:bCs/>
              </w:rPr>
              <w:t>Toelichting:</w:t>
            </w:r>
          </w:p>
          <w:p w14:paraId="5377AE7A" w14:textId="111D1D48" w:rsidR="00DC6076" w:rsidRPr="00DC6076" w:rsidRDefault="00DC6076" w:rsidP="00DC6076">
            <w:pPr>
              <w:rPr>
                <w:rFonts w:ascii="Calibri" w:hAnsi="Calibri"/>
              </w:rPr>
            </w:pPr>
            <w:r w:rsidRPr="00DC6076">
              <w:rPr>
                <w:rFonts w:ascii="Calibri" w:hAnsi="Calibri"/>
              </w:rPr>
              <w:t>Verschillende kerkinitiatieven hebben de afgelopen periode opgeroepen om de 400 euro energiecompensatie die mensen krijgen te doneren aan mensen die een financieel steuntje in de rug kunnen gebruiken. Via lokale kerkelijke fondsen kan iedereen het gekregen geld, geheel of gedeeltelijk, beschikbaar stellen voor herverdeling, en komt het terecht bij huishoudens die het echt nodig hebben.</w:t>
            </w:r>
            <w:r>
              <w:rPr>
                <w:rFonts w:ascii="Calibri" w:hAnsi="Calibri"/>
              </w:rPr>
              <w:t xml:space="preserve"> Ook in Sliedrecht onderzoeken een aantal kerkelijke gemeentes op welke manier zij kunnen bijdragen aan de herverdeling van de energiecompensatie.</w:t>
            </w:r>
          </w:p>
          <w:p w14:paraId="316D6B7E" w14:textId="77777777" w:rsidR="00DC6076" w:rsidRPr="00DC6076" w:rsidRDefault="00DC6076" w:rsidP="00DC6076">
            <w:pPr>
              <w:rPr>
                <w:rFonts w:ascii="Calibri" w:hAnsi="Calibri"/>
              </w:rPr>
            </w:pPr>
          </w:p>
          <w:p w14:paraId="3C67E041" w14:textId="58C9A32B" w:rsidR="00604B4C" w:rsidRPr="007902E3" w:rsidRDefault="00DC6076" w:rsidP="008B3B2D">
            <w:pPr>
              <w:rPr>
                <w:rFonts w:ascii="Calibri" w:hAnsi="Calibri"/>
              </w:rPr>
            </w:pPr>
            <w:r w:rsidRPr="00DC6076">
              <w:rPr>
                <w:rFonts w:ascii="Calibri" w:hAnsi="Calibri"/>
              </w:rPr>
              <w:t>Probleem is dat het nu zo geregeld is dat mensen op de bijstand gekort worden als ze een extra bedrag krijgen. Maar elke gemeente kan zelf beleid rond vrijstelling van giften hanteren, en dit verschilt per gemeente. In bijzondere situaties kan van de regel worden afgeweken.</w:t>
            </w:r>
          </w:p>
        </w:tc>
      </w:tr>
      <w:tr w:rsidR="008B3B2D" w:rsidRPr="007902E3" w14:paraId="7223C4AE" w14:textId="77777777" w:rsidTr="004E72BB">
        <w:tc>
          <w:tcPr>
            <w:tcW w:w="8138" w:type="dxa"/>
            <w:tcBorders>
              <w:right w:val="single" w:sz="4" w:space="0" w:color="auto"/>
            </w:tcBorders>
            <w:shd w:val="pct5" w:color="auto" w:fill="auto"/>
          </w:tcPr>
          <w:p w14:paraId="4C644A28" w14:textId="77777777" w:rsidR="008B3B2D" w:rsidRDefault="008B3B2D" w:rsidP="008B3B2D">
            <w:pPr>
              <w:rPr>
                <w:rFonts w:ascii="Calibri" w:hAnsi="Calibri"/>
              </w:rPr>
            </w:pPr>
            <w:r w:rsidRPr="007902E3">
              <w:rPr>
                <w:rFonts w:ascii="Calibri" w:hAnsi="Calibri"/>
              </w:rPr>
              <w:t>Ondertekening en naam,</w:t>
            </w:r>
          </w:p>
          <w:p w14:paraId="3E7DCF93" w14:textId="321959B3" w:rsidR="00FA3C43" w:rsidRDefault="00FA3C43" w:rsidP="008B3B2D">
            <w:pPr>
              <w:rPr>
                <w:rFonts w:ascii="Calibri" w:hAnsi="Calibri"/>
              </w:rPr>
            </w:pPr>
          </w:p>
          <w:p w14:paraId="1193089D" w14:textId="77777777" w:rsidR="00DC6076" w:rsidRDefault="00DC6076" w:rsidP="008B3B2D">
            <w:pPr>
              <w:rPr>
                <w:rFonts w:ascii="Calibri" w:hAnsi="Calibri"/>
              </w:rPr>
            </w:pPr>
          </w:p>
          <w:p w14:paraId="7B911B95" w14:textId="77777777" w:rsidR="00FA3C43" w:rsidRPr="007902E3" w:rsidRDefault="00FA3C43" w:rsidP="008B3B2D">
            <w:pPr>
              <w:rPr>
                <w:rFonts w:ascii="Calibri" w:hAnsi="Calibri"/>
              </w:rPr>
            </w:pPr>
            <w:r>
              <w:rPr>
                <w:rFonts w:ascii="Calibri" w:hAnsi="Calibri"/>
              </w:rPr>
              <w:t>A.W. De Mul-Donker</w:t>
            </w:r>
          </w:p>
          <w:p w14:paraId="7DE5C0D6" w14:textId="77777777" w:rsidR="008B3B2D" w:rsidRPr="007902E3" w:rsidRDefault="008B3B2D" w:rsidP="007902E3">
            <w:pPr>
              <w:rPr>
                <w:rFonts w:ascii="Calibri" w:hAnsi="Calibri"/>
              </w:rPr>
            </w:pPr>
          </w:p>
        </w:tc>
      </w:tr>
    </w:tbl>
    <w:p w14:paraId="613D39A0" w14:textId="77777777" w:rsidR="008B3B2D" w:rsidRPr="007902E3" w:rsidRDefault="008B3B2D" w:rsidP="008B3B2D">
      <w:pPr>
        <w:rPr>
          <w:rFonts w:ascii="Calibri" w:hAnsi="Calibri"/>
          <w:sz w:val="20"/>
          <w:szCs w:val="20"/>
        </w:rPr>
      </w:pPr>
    </w:p>
    <w:sectPr w:rsidR="008B3B2D" w:rsidRPr="007902E3" w:rsidSect="00A10900">
      <w:pgSz w:w="11906" w:h="16838" w:code="9"/>
      <w:pgMar w:top="1418" w:right="1418" w:bottom="1418" w:left="1701" w:header="141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A5BB0" w14:textId="77777777" w:rsidR="00BC12FD" w:rsidRDefault="00BC12FD">
      <w:r>
        <w:separator/>
      </w:r>
    </w:p>
  </w:endnote>
  <w:endnote w:type="continuationSeparator" w:id="0">
    <w:p w14:paraId="43839521" w14:textId="77777777" w:rsidR="00BC12FD" w:rsidRDefault="00BC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F79D8" w14:textId="77777777" w:rsidR="00BC12FD" w:rsidRDefault="00BC12FD">
      <w:r>
        <w:separator/>
      </w:r>
    </w:p>
  </w:footnote>
  <w:footnote w:type="continuationSeparator" w:id="0">
    <w:p w14:paraId="0C8BE545" w14:textId="77777777" w:rsidR="00BC12FD" w:rsidRDefault="00BC1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D0CB0"/>
    <w:multiLevelType w:val="hybridMultilevel"/>
    <w:tmpl w:val="B2C4904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Save" w:val="Onwaar"/>
    <w:docVar w:name="vanslot" w:val="Waar"/>
  </w:docVars>
  <w:rsids>
    <w:rsidRoot w:val="00557B68"/>
    <w:rsid w:val="00004365"/>
    <w:rsid w:val="00007F4C"/>
    <w:rsid w:val="00015647"/>
    <w:rsid w:val="00052811"/>
    <w:rsid w:val="000841A8"/>
    <w:rsid w:val="00090E04"/>
    <w:rsid w:val="000A3A60"/>
    <w:rsid w:val="001152E0"/>
    <w:rsid w:val="00177B0A"/>
    <w:rsid w:val="001C1AF1"/>
    <w:rsid w:val="00254C69"/>
    <w:rsid w:val="002900F2"/>
    <w:rsid w:val="002D6D9C"/>
    <w:rsid w:val="002F0EDD"/>
    <w:rsid w:val="0030029B"/>
    <w:rsid w:val="003346BE"/>
    <w:rsid w:val="00347FCD"/>
    <w:rsid w:val="003B0EBD"/>
    <w:rsid w:val="003B1D79"/>
    <w:rsid w:val="003D2232"/>
    <w:rsid w:val="004014B1"/>
    <w:rsid w:val="00430318"/>
    <w:rsid w:val="00430B77"/>
    <w:rsid w:val="004417AF"/>
    <w:rsid w:val="004605D8"/>
    <w:rsid w:val="004702E0"/>
    <w:rsid w:val="004C7A4D"/>
    <w:rsid w:val="004E515A"/>
    <w:rsid w:val="004E72BB"/>
    <w:rsid w:val="004F6726"/>
    <w:rsid w:val="00514CFC"/>
    <w:rsid w:val="0054046F"/>
    <w:rsid w:val="00540DFC"/>
    <w:rsid w:val="00557B68"/>
    <w:rsid w:val="005763C9"/>
    <w:rsid w:val="0059668D"/>
    <w:rsid w:val="005C4A22"/>
    <w:rsid w:val="005D380F"/>
    <w:rsid w:val="006037EB"/>
    <w:rsid w:val="00604B4C"/>
    <w:rsid w:val="00695377"/>
    <w:rsid w:val="006B3468"/>
    <w:rsid w:val="006E04B4"/>
    <w:rsid w:val="007902E3"/>
    <w:rsid w:val="007C3EA8"/>
    <w:rsid w:val="007D1CD2"/>
    <w:rsid w:val="00867DC4"/>
    <w:rsid w:val="008B3B2D"/>
    <w:rsid w:val="008D71C0"/>
    <w:rsid w:val="00941BD2"/>
    <w:rsid w:val="009B0B0D"/>
    <w:rsid w:val="009C5372"/>
    <w:rsid w:val="00A10900"/>
    <w:rsid w:val="00A155FB"/>
    <w:rsid w:val="00A45B22"/>
    <w:rsid w:val="00A551F6"/>
    <w:rsid w:val="00A5706F"/>
    <w:rsid w:val="00A67CFF"/>
    <w:rsid w:val="00AC3A0A"/>
    <w:rsid w:val="00B34535"/>
    <w:rsid w:val="00B37EFB"/>
    <w:rsid w:val="00B95C48"/>
    <w:rsid w:val="00BB0BF7"/>
    <w:rsid w:val="00BC12FD"/>
    <w:rsid w:val="00C00E4F"/>
    <w:rsid w:val="00C920BD"/>
    <w:rsid w:val="00C97F5B"/>
    <w:rsid w:val="00CE36C9"/>
    <w:rsid w:val="00CF342A"/>
    <w:rsid w:val="00D064BE"/>
    <w:rsid w:val="00D14027"/>
    <w:rsid w:val="00D156F8"/>
    <w:rsid w:val="00D15D62"/>
    <w:rsid w:val="00D27DBD"/>
    <w:rsid w:val="00D40D22"/>
    <w:rsid w:val="00D4126D"/>
    <w:rsid w:val="00D82CFB"/>
    <w:rsid w:val="00DC6076"/>
    <w:rsid w:val="00DC77BC"/>
    <w:rsid w:val="00DD6730"/>
    <w:rsid w:val="00E02F48"/>
    <w:rsid w:val="00E46916"/>
    <w:rsid w:val="00E84BA9"/>
    <w:rsid w:val="00E92EC4"/>
    <w:rsid w:val="00EA6568"/>
    <w:rsid w:val="00EB0A78"/>
    <w:rsid w:val="00EC217F"/>
    <w:rsid w:val="00EE4251"/>
    <w:rsid w:val="00F3013D"/>
    <w:rsid w:val="00FA3C43"/>
    <w:rsid w:val="00FD0657"/>
    <w:rsid w:val="00FF78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D83FC"/>
  <w15:chartTrackingRefBased/>
  <w15:docId w15:val="{1101B760-1A92-904A-977A-FD67D8DC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B3B2D"/>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07F4C"/>
    <w:pPr>
      <w:tabs>
        <w:tab w:val="center" w:pos="4536"/>
        <w:tab w:val="right" w:pos="9072"/>
      </w:tabs>
    </w:pPr>
  </w:style>
  <w:style w:type="paragraph" w:styleId="Voettekst">
    <w:name w:val="footer"/>
    <w:basedOn w:val="Standaard"/>
    <w:rsid w:val="00007F4C"/>
    <w:pPr>
      <w:tabs>
        <w:tab w:val="center" w:pos="4536"/>
        <w:tab w:val="right" w:pos="9072"/>
      </w:tabs>
    </w:pPr>
  </w:style>
  <w:style w:type="character" w:styleId="Paginanummer">
    <w:name w:val="page number"/>
    <w:basedOn w:val="Standaardalinea-lettertype"/>
    <w:rsid w:val="00007F4C"/>
  </w:style>
  <w:style w:type="table" w:styleId="Tabelraster">
    <w:name w:val="Table Grid"/>
    <w:basedOn w:val="Standaardtabel"/>
    <w:rsid w:val="008B3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C3A0A"/>
    <w:pPr>
      <w:ind w:left="720"/>
      <w:contextualSpacing/>
    </w:pPr>
    <w:rPr>
      <w:rFonts w:ascii="Calibri" w:eastAsia="Calibri" w:hAnsi="Calibri"/>
      <w:lang w:eastAsia="en-US"/>
    </w:rPr>
  </w:style>
  <w:style w:type="character" w:styleId="Hyperlink">
    <w:name w:val="Hyperlink"/>
    <w:uiPriority w:val="99"/>
    <w:unhideWhenUsed/>
    <w:rsid w:val="00AC3A0A"/>
    <w:rPr>
      <w:color w:val="0000FF"/>
      <w:u w:val="single"/>
    </w:rPr>
  </w:style>
  <w:style w:type="paragraph" w:styleId="Ballontekst">
    <w:name w:val="Balloon Text"/>
    <w:basedOn w:val="Standaard"/>
    <w:link w:val="BallontekstChar"/>
    <w:rsid w:val="00AC3A0A"/>
    <w:rPr>
      <w:rFonts w:ascii="Segoe UI" w:hAnsi="Segoe UI" w:cs="Segoe UI"/>
      <w:sz w:val="18"/>
      <w:szCs w:val="18"/>
    </w:rPr>
  </w:style>
  <w:style w:type="character" w:customStyle="1" w:styleId="BallontekstChar">
    <w:name w:val="Ballontekst Char"/>
    <w:link w:val="Ballontekst"/>
    <w:rsid w:val="00AC3A0A"/>
    <w:rPr>
      <w:rFonts w:ascii="Segoe UI" w:hAnsi="Segoe UI" w:cs="Segoe UI"/>
      <w:sz w:val="18"/>
      <w:szCs w:val="18"/>
    </w:rPr>
  </w:style>
  <w:style w:type="character" w:styleId="Onopgelostemelding">
    <w:name w:val="Unresolved Mention"/>
    <w:basedOn w:val="Standaardalinea-lettertype"/>
    <w:uiPriority w:val="99"/>
    <w:semiHidden/>
    <w:unhideWhenUsed/>
    <w:rsid w:val="00DC6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477569">
      <w:bodyDiv w:val="1"/>
      <w:marLeft w:val="0"/>
      <w:marRight w:val="0"/>
      <w:marTop w:val="0"/>
      <w:marBottom w:val="0"/>
      <w:divBdr>
        <w:top w:val="none" w:sz="0" w:space="0" w:color="auto"/>
        <w:left w:val="none" w:sz="0" w:space="0" w:color="auto"/>
        <w:bottom w:val="none" w:sz="0" w:space="0" w:color="auto"/>
        <w:right w:val="none" w:sz="0" w:space="0" w:color="auto"/>
      </w:divBdr>
    </w:div>
    <w:div w:id="165845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erkinactie.protestantsekerk.nl/nieuws/eerlijke-verdeling-energiecompensatie/" TargetMode="Externa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1849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SCHRIFTELIJKE VRAGEN AAN HET COLLEGE</vt:lpstr>
    </vt:vector>
  </TitlesOfParts>
  <Company>gemeente sliedrecht</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VRAGEN AAN HET COLLEGE</dc:title>
  <dc:subject/>
  <dc:creator>Administrator</dc:creator>
  <cp:keywords/>
  <dc:description/>
  <cp:lastModifiedBy>Cees Paas</cp:lastModifiedBy>
  <cp:revision>2</cp:revision>
  <cp:lastPrinted>2015-07-21T16:02:00Z</cp:lastPrinted>
  <dcterms:created xsi:type="dcterms:W3CDTF">2022-02-21T18:52:00Z</dcterms:created>
  <dcterms:modified xsi:type="dcterms:W3CDTF">2022-02-21T18:52:00Z</dcterms:modified>
</cp:coreProperties>
</file>